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AF" w:rsidRPr="008E1336" w:rsidRDefault="00494FAF" w:rsidP="00494FAF">
      <w:pPr>
        <w:pStyle w:val="NormalWeb"/>
        <w:spacing w:before="0" w:beforeAutospacing="0" w:after="160" w:afterAutospacing="0" w:line="256" w:lineRule="auto"/>
        <w:rPr>
          <w:sz w:val="28"/>
          <w:szCs w:val="28"/>
        </w:rPr>
      </w:pPr>
      <w:r w:rsidRPr="008E1336">
        <w:rPr>
          <w:rFonts w:eastAsia="Calibri" w:cs="Times New Roman"/>
          <w:bCs/>
          <w:i/>
          <w:iCs/>
          <w:color w:val="000000" w:themeColor="text1"/>
          <w:kern w:val="24"/>
          <w:sz w:val="28"/>
          <w:szCs w:val="28"/>
        </w:rPr>
        <w:t>Du Journal officiel (8 août 1914</w:t>
      </w:r>
      <w:proofErr w:type="gramStart"/>
      <w:r w:rsidRPr="008E1336">
        <w:rPr>
          <w:rFonts w:eastAsia="Calibri" w:cs="Times New Roman"/>
          <w:bCs/>
          <w:i/>
          <w:iCs/>
          <w:color w:val="000000" w:themeColor="text1"/>
          <w:kern w:val="24"/>
          <w:sz w:val="28"/>
          <w:szCs w:val="28"/>
        </w:rPr>
        <w:t>)</w:t>
      </w:r>
      <w:proofErr w:type="gramEnd"/>
      <w:r w:rsidRPr="008E1336">
        <w:rPr>
          <w:rFonts w:eastAsia="Calibri" w:cs="Times New Roman"/>
          <w:bCs/>
          <w:color w:val="000000" w:themeColor="text1"/>
          <w:kern w:val="24"/>
          <w:sz w:val="28"/>
          <w:szCs w:val="28"/>
        </w:rPr>
        <w:br/>
      </w:r>
      <w:r w:rsidRPr="008E1336">
        <w:rPr>
          <w:rFonts w:eastAsia="Calibri" w:cs="Times New Roman"/>
          <w:bCs/>
          <w:i/>
          <w:iCs/>
          <w:color w:val="000000" w:themeColor="text1"/>
          <w:kern w:val="24"/>
          <w:sz w:val="28"/>
          <w:szCs w:val="28"/>
        </w:rPr>
        <w:t>Paris, le 7 août 1914</w:t>
      </w:r>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Monsieur le Président,</w:t>
      </w:r>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Au moment où l’Allemagne, violant délibérément la neutralité de la Belgique reconnue par les traités, n’a pas hésité à envahir le territoire belge, la ville de Liège, appelée la première à subir le contact des troupes allemandes, vient de réussir, dans une lutte aussi inégale qu’héroïque, à tenir en échec l’armée de l’envahisseur.</w:t>
      </w:r>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Ce splendide fait d’armes constitue, pour la Belgique et pour la ville de Liège en particulier, un titre impérissable de gloire dont il convient que le gouvernement de la République perpétue le souvenir mémorable en conférant à la ville de Liège la croix de la Légion d’honneur.</w:t>
      </w:r>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J’ai, en conséquence, l’honneur de vous prier de vouloir bien revêtir de votre signature le projet de décret ci-joint, approuvé par le Conseil de l’Ordre de la Légion d’honneur et décidant que la croix de la Légion d’honneur est conférée à la ville de Liège.</w:t>
      </w:r>
    </w:p>
    <w:p w:rsidR="00494FAF" w:rsidRPr="008E1336" w:rsidRDefault="00494FAF" w:rsidP="00494FAF">
      <w:pPr>
        <w:pStyle w:val="NormalWeb"/>
        <w:spacing w:before="0" w:beforeAutospacing="0" w:after="160" w:afterAutospacing="0" w:line="256" w:lineRule="auto"/>
        <w:rPr>
          <w:rFonts w:eastAsia="Calibri" w:cs="Times New Roman"/>
          <w:bCs/>
          <w:i/>
          <w:iCs/>
          <w:color w:val="000000" w:themeColor="text1"/>
          <w:kern w:val="24"/>
          <w:sz w:val="28"/>
          <w:szCs w:val="28"/>
        </w:rPr>
      </w:pPr>
      <w:r w:rsidRPr="008E1336">
        <w:rPr>
          <w:rFonts w:eastAsia="Calibri" w:cs="Times New Roman"/>
          <w:bCs/>
          <w:i/>
          <w:iCs/>
          <w:color w:val="000000" w:themeColor="text1"/>
          <w:kern w:val="24"/>
          <w:sz w:val="28"/>
          <w:szCs w:val="28"/>
        </w:rPr>
        <w:t xml:space="preserve">Le ministre des Affaires étrangères, </w:t>
      </w:r>
    </w:p>
    <w:p w:rsidR="00494FAF" w:rsidRPr="008E1336" w:rsidRDefault="00494FAF" w:rsidP="00494FAF">
      <w:pPr>
        <w:pStyle w:val="NormalWeb"/>
        <w:spacing w:before="0" w:beforeAutospacing="0" w:after="160" w:afterAutospacing="0" w:line="256" w:lineRule="auto"/>
        <w:rPr>
          <w:rFonts w:eastAsia="Calibri" w:cs="Times New Roman"/>
          <w:bCs/>
          <w:i/>
          <w:iCs/>
          <w:color w:val="000000" w:themeColor="text1"/>
          <w:kern w:val="24"/>
          <w:sz w:val="28"/>
          <w:szCs w:val="28"/>
        </w:rPr>
      </w:pPr>
      <w:r w:rsidRPr="008E1336">
        <w:rPr>
          <w:rFonts w:eastAsia="Calibri" w:cs="Times New Roman"/>
          <w:bCs/>
          <w:i/>
          <w:iCs/>
          <w:color w:val="000000" w:themeColor="text1"/>
          <w:kern w:val="24"/>
          <w:sz w:val="28"/>
          <w:szCs w:val="28"/>
        </w:rPr>
        <w:t>Gaston Doumergue.</w:t>
      </w:r>
    </w:p>
    <w:p w:rsidR="00313ACF" w:rsidRDefault="00494FAF" w:rsidP="00494FAF">
      <w:pPr>
        <w:pStyle w:val="NormalWeb"/>
        <w:spacing w:before="0" w:beforeAutospacing="0" w:after="160" w:afterAutospacing="0" w:line="256" w:lineRule="auto"/>
        <w:rPr>
          <w:rFonts w:eastAsia="Calibri" w:cs="Times New Roman"/>
          <w:bCs/>
          <w:i/>
          <w:iCs/>
          <w:color w:val="000000" w:themeColor="text1"/>
          <w:kern w:val="24"/>
          <w:sz w:val="28"/>
          <w:szCs w:val="28"/>
        </w:rPr>
      </w:pPr>
      <w:r w:rsidRPr="008E1336">
        <w:rPr>
          <w:rFonts w:eastAsia="Calibri" w:cs="Times New Roman"/>
          <w:bCs/>
          <w:iCs/>
          <w:color w:val="000000" w:themeColor="text1"/>
          <w:kern w:val="24"/>
          <w:sz w:val="28"/>
          <w:szCs w:val="28"/>
        </w:rPr>
        <w:t>------------------------------------------------------------------------------------------------------------------</w:t>
      </w:r>
      <w:r w:rsidR="00313ACF">
        <w:rPr>
          <w:rFonts w:eastAsia="Calibri" w:cs="Times New Roman"/>
          <w:bCs/>
          <w:iCs/>
          <w:color w:val="000000" w:themeColor="text1"/>
          <w:kern w:val="24"/>
          <w:sz w:val="28"/>
          <w:szCs w:val="28"/>
        </w:rPr>
        <w:t>-----------</w:t>
      </w:r>
      <w:r w:rsidRPr="008E1336">
        <w:rPr>
          <w:rFonts w:eastAsia="Calibri" w:cs="Times New Roman"/>
          <w:bCs/>
          <w:color w:val="000000" w:themeColor="text1"/>
          <w:kern w:val="24"/>
          <w:sz w:val="28"/>
          <w:szCs w:val="28"/>
        </w:rPr>
        <w:br/>
      </w:r>
    </w:p>
    <w:p w:rsidR="00313ACF" w:rsidRDefault="00313ACF" w:rsidP="00494FAF">
      <w:pPr>
        <w:pStyle w:val="NormalWeb"/>
        <w:spacing w:before="0" w:beforeAutospacing="0" w:after="160" w:afterAutospacing="0" w:line="256" w:lineRule="auto"/>
        <w:rPr>
          <w:rFonts w:eastAsia="Calibri" w:cs="Times New Roman"/>
          <w:bCs/>
          <w:i/>
          <w:iCs/>
          <w:color w:val="000000" w:themeColor="text1"/>
          <w:kern w:val="24"/>
          <w:sz w:val="28"/>
          <w:szCs w:val="28"/>
        </w:rPr>
      </w:pPr>
    </w:p>
    <w:p w:rsidR="00313ACF" w:rsidRDefault="00313ACF" w:rsidP="00494FAF">
      <w:pPr>
        <w:pStyle w:val="NormalWeb"/>
        <w:spacing w:before="0" w:beforeAutospacing="0" w:after="160" w:afterAutospacing="0" w:line="256" w:lineRule="auto"/>
        <w:rPr>
          <w:rFonts w:eastAsia="Calibri" w:cs="Times New Roman"/>
          <w:bCs/>
          <w:i/>
          <w:iCs/>
          <w:color w:val="000000" w:themeColor="text1"/>
          <w:kern w:val="24"/>
          <w:sz w:val="28"/>
          <w:szCs w:val="28"/>
        </w:rPr>
      </w:pPr>
    </w:p>
    <w:p w:rsidR="00494FAF" w:rsidRPr="008E1336" w:rsidRDefault="00494FAF" w:rsidP="00494FAF">
      <w:pPr>
        <w:pStyle w:val="NormalWeb"/>
        <w:spacing w:before="0" w:beforeAutospacing="0" w:after="160" w:afterAutospacing="0" w:line="256" w:lineRule="auto"/>
        <w:rPr>
          <w:sz w:val="28"/>
          <w:szCs w:val="28"/>
        </w:rPr>
      </w:pPr>
      <w:bookmarkStart w:id="0" w:name="_GoBack"/>
      <w:bookmarkEnd w:id="0"/>
      <w:r w:rsidRPr="008E1336">
        <w:rPr>
          <w:rFonts w:eastAsia="Calibri" w:cs="Times New Roman"/>
          <w:bCs/>
          <w:i/>
          <w:iCs/>
          <w:color w:val="000000" w:themeColor="text1"/>
          <w:kern w:val="24"/>
          <w:sz w:val="28"/>
          <w:szCs w:val="28"/>
        </w:rPr>
        <w:t>Le Président de la République Française</w:t>
      </w:r>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Sur la Proposition du Ministre des Affaires étrangères</w:t>
      </w:r>
    </w:p>
    <w:p w:rsidR="00494FAF" w:rsidRPr="008E1336" w:rsidRDefault="00494FAF" w:rsidP="00494FAF">
      <w:pPr>
        <w:pStyle w:val="NormalWeb"/>
        <w:spacing w:before="0" w:beforeAutospacing="0" w:after="160" w:afterAutospacing="0" w:line="256" w:lineRule="auto"/>
        <w:jc w:val="both"/>
        <w:rPr>
          <w:sz w:val="28"/>
          <w:szCs w:val="28"/>
        </w:rPr>
      </w:pPr>
      <w:proofErr w:type="gramStart"/>
      <w:r w:rsidRPr="008E1336">
        <w:rPr>
          <w:rFonts w:eastAsia="Calibri" w:cs="Times New Roman"/>
          <w:bCs/>
          <w:i/>
          <w:iCs/>
          <w:color w:val="000000" w:themeColor="text1"/>
          <w:kern w:val="24"/>
          <w:sz w:val="28"/>
          <w:szCs w:val="28"/>
        </w:rPr>
        <w:t>DECRETE:</w:t>
      </w:r>
      <w:proofErr w:type="gramEnd"/>
    </w:p>
    <w:p w:rsidR="00494FAF" w:rsidRPr="008E1336" w:rsidRDefault="00494FAF" w:rsidP="00494FAF">
      <w:pPr>
        <w:pStyle w:val="NormalWeb"/>
        <w:spacing w:before="0" w:beforeAutospacing="0" w:after="160" w:afterAutospacing="0" w:line="256" w:lineRule="auto"/>
        <w:jc w:val="both"/>
        <w:rPr>
          <w:sz w:val="28"/>
          <w:szCs w:val="28"/>
        </w:rPr>
      </w:pPr>
      <w:r w:rsidRPr="008E1336">
        <w:rPr>
          <w:rFonts w:eastAsia="Calibri" w:cs="Times New Roman"/>
          <w:bCs/>
          <w:i/>
          <w:iCs/>
          <w:color w:val="000000" w:themeColor="text1"/>
          <w:kern w:val="24"/>
          <w:sz w:val="28"/>
          <w:szCs w:val="28"/>
        </w:rPr>
        <w:t>Article Premier. — La croix de chevalier de la Légion d’honneur est conférée à la ville de Liège.</w:t>
      </w:r>
    </w:p>
    <w:p w:rsidR="00494FAF" w:rsidRPr="008E1336" w:rsidRDefault="00494FAF" w:rsidP="00494FAF">
      <w:pPr>
        <w:pStyle w:val="NormalWeb"/>
        <w:spacing w:before="0" w:beforeAutospacing="0" w:after="160" w:afterAutospacing="0" w:line="256" w:lineRule="auto"/>
        <w:jc w:val="both"/>
        <w:rPr>
          <w:rFonts w:eastAsia="Calibri" w:cs="Times New Roman"/>
          <w:bCs/>
          <w:i/>
          <w:iCs/>
          <w:color w:val="000000" w:themeColor="text1"/>
          <w:kern w:val="24"/>
          <w:sz w:val="28"/>
          <w:szCs w:val="28"/>
        </w:rPr>
      </w:pPr>
      <w:r w:rsidRPr="008E1336">
        <w:rPr>
          <w:rFonts w:eastAsia="Calibri" w:cs="Times New Roman"/>
          <w:bCs/>
          <w:i/>
          <w:iCs/>
          <w:color w:val="000000" w:themeColor="text1"/>
          <w:kern w:val="24"/>
          <w:sz w:val="28"/>
          <w:szCs w:val="28"/>
        </w:rPr>
        <w:t>ART. 2. — Le ministre des Affaires étrangères et le grand chancelier de l’Ordre sont chargés, chacun en ce qui le concerne, de l’exécution du présent décret.</w:t>
      </w:r>
    </w:p>
    <w:p w:rsidR="00494FAF" w:rsidRPr="008E1336" w:rsidRDefault="00494FAF" w:rsidP="00494FAF">
      <w:pPr>
        <w:pStyle w:val="NormalWeb"/>
        <w:spacing w:before="0" w:beforeAutospacing="0" w:after="160" w:afterAutospacing="0" w:line="256" w:lineRule="auto"/>
        <w:jc w:val="both"/>
        <w:rPr>
          <w:sz w:val="28"/>
          <w:szCs w:val="28"/>
        </w:rPr>
      </w:pPr>
    </w:p>
    <w:p w:rsidR="00494FAF" w:rsidRPr="008E1336" w:rsidRDefault="00494FAF" w:rsidP="00494FAF">
      <w:pPr>
        <w:pStyle w:val="NormalWeb"/>
        <w:spacing w:before="0" w:beforeAutospacing="0" w:after="160" w:afterAutospacing="0" w:line="256" w:lineRule="auto"/>
        <w:jc w:val="center"/>
        <w:rPr>
          <w:sz w:val="28"/>
          <w:szCs w:val="28"/>
        </w:rPr>
      </w:pPr>
      <w:r w:rsidRPr="008E1336">
        <w:rPr>
          <w:rFonts w:eastAsia="Calibri" w:cs="Times New Roman"/>
          <w:bCs/>
          <w:i/>
          <w:iCs/>
          <w:color w:val="000000" w:themeColor="text1"/>
          <w:kern w:val="24"/>
          <w:sz w:val="28"/>
          <w:szCs w:val="28"/>
        </w:rPr>
        <w:t>Fait à Paris, le 7 août 1914.</w:t>
      </w:r>
    </w:p>
    <w:p w:rsidR="00494FAF" w:rsidRPr="008E1336" w:rsidRDefault="00494FAF" w:rsidP="00494FAF">
      <w:pPr>
        <w:pStyle w:val="NormalWeb"/>
        <w:spacing w:before="0" w:beforeAutospacing="0" w:after="160" w:afterAutospacing="0" w:line="256" w:lineRule="auto"/>
        <w:jc w:val="center"/>
        <w:rPr>
          <w:sz w:val="28"/>
          <w:szCs w:val="28"/>
        </w:rPr>
      </w:pPr>
      <w:r w:rsidRPr="008E1336">
        <w:rPr>
          <w:rFonts w:eastAsia="Calibri" w:cs="Times New Roman"/>
          <w:bCs/>
          <w:i/>
          <w:iCs/>
          <w:color w:val="000000" w:themeColor="text1"/>
          <w:kern w:val="24"/>
          <w:sz w:val="28"/>
          <w:szCs w:val="28"/>
        </w:rPr>
        <w:t>Par le président de la République</w:t>
      </w:r>
      <w:r w:rsidRPr="008E1336">
        <w:rPr>
          <w:rFonts w:eastAsia="Calibri" w:cs="Times New Roman"/>
          <w:bCs/>
          <w:color w:val="000000" w:themeColor="text1"/>
          <w:kern w:val="24"/>
          <w:sz w:val="28"/>
          <w:szCs w:val="28"/>
        </w:rPr>
        <w:br/>
      </w:r>
      <w:r w:rsidRPr="008E1336">
        <w:rPr>
          <w:rFonts w:eastAsia="Calibri" w:cs="Times New Roman"/>
          <w:bCs/>
          <w:i/>
          <w:iCs/>
          <w:color w:val="000000" w:themeColor="text1"/>
          <w:kern w:val="24"/>
          <w:sz w:val="28"/>
          <w:szCs w:val="28"/>
        </w:rPr>
        <w:t>R. Poincaré</w:t>
      </w:r>
    </w:p>
    <w:p w:rsidR="00494FAF" w:rsidRPr="008E1336" w:rsidRDefault="00494FAF" w:rsidP="00494FAF">
      <w:pPr>
        <w:pStyle w:val="NormalWeb"/>
        <w:spacing w:before="0" w:beforeAutospacing="0" w:after="160" w:afterAutospacing="0" w:line="256" w:lineRule="auto"/>
        <w:jc w:val="center"/>
        <w:rPr>
          <w:sz w:val="28"/>
          <w:szCs w:val="28"/>
        </w:rPr>
      </w:pPr>
      <w:r w:rsidRPr="008E1336">
        <w:rPr>
          <w:rFonts w:eastAsia="Calibri" w:cs="Times New Roman"/>
          <w:bCs/>
          <w:color w:val="000000" w:themeColor="text1"/>
          <w:kern w:val="24"/>
          <w:sz w:val="28"/>
          <w:szCs w:val="28"/>
        </w:rPr>
        <w:br/>
      </w:r>
      <w:r w:rsidRPr="008E1336">
        <w:rPr>
          <w:rFonts w:eastAsia="Calibri" w:cs="Times New Roman"/>
          <w:bCs/>
          <w:i/>
          <w:iCs/>
          <w:color w:val="000000" w:themeColor="text1"/>
          <w:kern w:val="24"/>
          <w:sz w:val="28"/>
          <w:szCs w:val="28"/>
        </w:rPr>
        <w:t>Le ministre des Affaires étrangères</w:t>
      </w:r>
      <w:r w:rsidRPr="008E1336">
        <w:rPr>
          <w:rFonts w:eastAsia="Calibri" w:cs="Times New Roman"/>
          <w:bCs/>
          <w:color w:val="000000" w:themeColor="text1"/>
          <w:kern w:val="24"/>
          <w:sz w:val="28"/>
          <w:szCs w:val="28"/>
        </w:rPr>
        <w:br/>
      </w:r>
      <w:r w:rsidRPr="008E1336">
        <w:rPr>
          <w:rFonts w:eastAsia="Calibri" w:cs="Times New Roman"/>
          <w:bCs/>
          <w:i/>
          <w:iCs/>
          <w:color w:val="000000" w:themeColor="text1"/>
          <w:kern w:val="24"/>
          <w:sz w:val="28"/>
          <w:szCs w:val="28"/>
        </w:rPr>
        <w:t>Gaston Doumergue</w:t>
      </w:r>
    </w:p>
    <w:p w:rsidR="00492E94" w:rsidRDefault="00492E94"/>
    <w:sectPr w:rsidR="00492E94" w:rsidSect="00F40C57">
      <w:pgSz w:w="11907" w:h="16840" w:code="9"/>
      <w:pgMar w:top="567" w:right="567" w:bottom="0" w:left="567" w:header="720" w:footer="284" w:gutter="0"/>
      <w:paperSrc w:first="15"/>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AF"/>
    <w:rsid w:val="00057222"/>
    <w:rsid w:val="00313ACF"/>
    <w:rsid w:val="00492E94"/>
    <w:rsid w:val="00494FAF"/>
    <w:rsid w:val="007618DB"/>
    <w:rsid w:val="00887CF9"/>
    <w:rsid w:val="008E1336"/>
    <w:rsid w:val="00995A1C"/>
    <w:rsid w:val="00EB3321"/>
    <w:rsid w:val="00F40C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721B6-3636-41AB-828E-2A372792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i/>
        <w:sz w:val="28"/>
        <w:szCs w:val="28"/>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887CF9"/>
    <w:pPr>
      <w:spacing w:after="0" w:line="240" w:lineRule="auto"/>
    </w:pPr>
    <w:rPr>
      <w:rFonts w:eastAsiaTheme="majorEastAsia" w:cstheme="majorBidi"/>
      <w:i w:val="0"/>
      <w:sz w:val="20"/>
      <w:szCs w:val="20"/>
    </w:rPr>
  </w:style>
  <w:style w:type="paragraph" w:styleId="Adressedestinataire">
    <w:name w:val="envelope address"/>
    <w:basedOn w:val="Normal"/>
    <w:uiPriority w:val="99"/>
    <w:semiHidden/>
    <w:unhideWhenUsed/>
    <w:rsid w:val="00887CF9"/>
    <w:pPr>
      <w:framePr w:w="7938" w:h="1985" w:hRule="exact" w:hSpace="141" w:wrap="auto" w:hAnchor="page" w:xAlign="center" w:yAlign="bottom"/>
      <w:spacing w:after="0" w:line="240" w:lineRule="auto"/>
      <w:ind w:left="2835"/>
    </w:pPr>
    <w:rPr>
      <w:rFonts w:eastAsiaTheme="majorEastAsia" w:cstheme="majorBidi"/>
      <w:i w:val="0"/>
      <w:sz w:val="24"/>
      <w:szCs w:val="24"/>
    </w:rPr>
  </w:style>
  <w:style w:type="paragraph" w:styleId="NormalWeb">
    <w:name w:val="Normal (Web)"/>
    <w:basedOn w:val="Normal"/>
    <w:uiPriority w:val="99"/>
    <w:semiHidden/>
    <w:unhideWhenUsed/>
    <w:rsid w:val="00494FAF"/>
    <w:pPr>
      <w:spacing w:before="100" w:beforeAutospacing="1" w:after="100" w:afterAutospacing="1" w:line="240" w:lineRule="auto"/>
    </w:pPr>
    <w:rPr>
      <w:rFonts w:eastAsia="Times New Roman" w:cs="Calibri"/>
      <w:i w:val="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CAILLET</dc:creator>
  <cp:keywords/>
  <dc:description/>
  <cp:lastModifiedBy>Michel CAILLET</cp:lastModifiedBy>
  <cp:revision>4</cp:revision>
  <dcterms:created xsi:type="dcterms:W3CDTF">2017-02-22T17:45:00Z</dcterms:created>
  <dcterms:modified xsi:type="dcterms:W3CDTF">2017-03-07T18:53:00Z</dcterms:modified>
</cp:coreProperties>
</file>